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9AFF" w14:textId="77777777" w:rsidR="00F92A93" w:rsidRDefault="00F92A93" w:rsidP="00F92A93">
      <w:pPr>
        <w:jc w:val="center"/>
        <w:rPr>
          <w:rFonts w:ascii="Calibri" w:hAnsi="Calibri" w:cs="Calibri"/>
          <w:rtl/>
        </w:rPr>
      </w:pPr>
    </w:p>
    <w:p w14:paraId="645B11C9" w14:textId="77777777" w:rsidR="00F92A93" w:rsidRDefault="00F92A93" w:rsidP="00F92A93">
      <w:pPr>
        <w:jc w:val="center"/>
        <w:rPr>
          <w:rFonts w:ascii="Calibri" w:hAnsi="Calibri" w:cs="Calibri"/>
          <w:rtl/>
        </w:rPr>
      </w:pPr>
    </w:p>
    <w:p w14:paraId="66068D6C" w14:textId="4713F998" w:rsidR="00F92A93" w:rsidRPr="00AD35BD" w:rsidRDefault="00F92A93" w:rsidP="00F92A93">
      <w:pPr>
        <w:jc w:val="center"/>
        <w:rPr>
          <w:rFonts w:ascii="Calibri" w:hAnsi="Calibri" w:cs="Calibri"/>
          <w:b/>
          <w:bCs/>
          <w:color w:val="153D63" w:themeColor="text2" w:themeTint="E6"/>
          <w:sz w:val="24"/>
          <w:szCs w:val="24"/>
          <w:rtl/>
        </w:rPr>
      </w:pPr>
      <w:r w:rsidRPr="00AD35BD">
        <w:rPr>
          <w:rFonts w:ascii="Calibri" w:hAnsi="Calibri" w:cs="Calibri" w:hint="cs"/>
          <w:b/>
          <w:bCs/>
          <w:color w:val="153D63" w:themeColor="text2" w:themeTint="E6"/>
          <w:sz w:val="24"/>
          <w:szCs w:val="24"/>
          <w:rtl/>
        </w:rPr>
        <w:t xml:space="preserve">دراسة </w:t>
      </w:r>
      <w:r w:rsidRPr="00AD35BD">
        <w:rPr>
          <w:rFonts w:ascii="Calibri" w:hAnsi="Calibri" w:cs="Calibri"/>
          <w:b/>
          <w:bCs/>
          <w:color w:val="153D63" w:themeColor="text2" w:themeTint="E6"/>
          <w:sz w:val="24"/>
          <w:szCs w:val="24"/>
          <w:rtl/>
        </w:rPr>
        <w:t>انشاء حساب خاص بالتوصيل لجبل عمر</w:t>
      </w:r>
    </w:p>
    <w:p w14:paraId="697755D4" w14:textId="77777777" w:rsidR="00F92A93" w:rsidRPr="00F92A93" w:rsidRDefault="00F92A93">
      <w:pPr>
        <w:rPr>
          <w:rFonts w:ascii="Calibri" w:hAnsi="Calibri" w:cs="Calibri"/>
          <w:rtl/>
        </w:rPr>
      </w:pPr>
    </w:p>
    <w:p w14:paraId="718E1515" w14:textId="77777777" w:rsidR="00F92A93" w:rsidRPr="00F92A93" w:rsidRDefault="00F92A93">
      <w:pPr>
        <w:rPr>
          <w:rFonts w:ascii="Calibri" w:hAnsi="Calibri" w:cs="Calibri"/>
          <w:rtl/>
        </w:rPr>
      </w:pPr>
    </w:p>
    <w:p w14:paraId="19E060D7" w14:textId="22249C54" w:rsidR="008A2874" w:rsidRPr="00F92A93" w:rsidRDefault="008A2874">
      <w:pPr>
        <w:rPr>
          <w:rFonts w:ascii="Calibri" w:hAnsi="Calibri" w:cs="Calibri"/>
          <w:color w:val="153D63" w:themeColor="text2" w:themeTint="E6"/>
          <w:rtl/>
        </w:rPr>
      </w:pPr>
      <w:r w:rsidRPr="00F92A93">
        <w:rPr>
          <w:rFonts w:ascii="Calibri" w:hAnsi="Calibri" w:cs="Calibri"/>
          <w:color w:val="153D63" w:themeColor="text2" w:themeTint="E6"/>
          <w:rtl/>
        </w:rPr>
        <w:t>بيانات سيتم إعادة إدخالها في الحساب الجديد:</w:t>
      </w:r>
    </w:p>
    <w:p w14:paraId="32DBE3FC" w14:textId="2C99AF82" w:rsidR="008A2874" w:rsidRPr="00F92A93" w:rsidRDefault="008A2874" w:rsidP="00F92A93">
      <w:pPr>
        <w:pStyle w:val="a6"/>
        <w:numPr>
          <w:ilvl w:val="0"/>
          <w:numId w:val="2"/>
        </w:numPr>
        <w:rPr>
          <w:rFonts w:ascii="Calibri" w:hAnsi="Calibri" w:cs="Calibri"/>
          <w:rtl/>
        </w:rPr>
      </w:pPr>
      <w:r w:rsidRPr="00F92A93">
        <w:rPr>
          <w:rFonts w:ascii="Calibri" w:hAnsi="Calibri" w:cs="Calibri"/>
          <w:rtl/>
        </w:rPr>
        <w:t>انشاء حسابات للمطاعم والمتاجر "بدون انشاء فروع"</w:t>
      </w:r>
    </w:p>
    <w:p w14:paraId="51B5F54C" w14:textId="1A150134" w:rsidR="002542B7" w:rsidRPr="00F92A93" w:rsidRDefault="008A2874" w:rsidP="00F92A93">
      <w:pPr>
        <w:pStyle w:val="a6"/>
        <w:numPr>
          <w:ilvl w:val="0"/>
          <w:numId w:val="2"/>
        </w:numPr>
        <w:rPr>
          <w:rFonts w:ascii="Calibri" w:hAnsi="Calibri" w:cs="Calibri"/>
          <w:rtl/>
        </w:rPr>
      </w:pPr>
      <w:r w:rsidRPr="00F92A93">
        <w:rPr>
          <w:rFonts w:ascii="Calibri" w:hAnsi="Calibri" w:cs="Calibri"/>
          <w:rtl/>
        </w:rPr>
        <w:t>نقل التصنيفات.</w:t>
      </w:r>
    </w:p>
    <w:p w14:paraId="2C10AA7E" w14:textId="36901357" w:rsidR="008A2874" w:rsidRPr="00F92A93" w:rsidRDefault="008A2874" w:rsidP="00F92A93">
      <w:pPr>
        <w:pStyle w:val="a6"/>
        <w:numPr>
          <w:ilvl w:val="0"/>
          <w:numId w:val="2"/>
        </w:numPr>
        <w:rPr>
          <w:rFonts w:ascii="Calibri" w:hAnsi="Calibri" w:cs="Calibri"/>
          <w:rtl/>
        </w:rPr>
      </w:pPr>
      <w:r w:rsidRPr="00F92A93">
        <w:rPr>
          <w:rFonts w:ascii="Calibri" w:hAnsi="Calibri" w:cs="Calibri"/>
          <w:rtl/>
        </w:rPr>
        <w:t>الإعلانات.</w:t>
      </w:r>
    </w:p>
    <w:p w14:paraId="58F17410" w14:textId="4B760BBC" w:rsidR="00C17343" w:rsidRPr="00F92A93" w:rsidRDefault="008A2874" w:rsidP="00F92A93">
      <w:pPr>
        <w:pStyle w:val="a6"/>
        <w:numPr>
          <w:ilvl w:val="0"/>
          <w:numId w:val="2"/>
        </w:numPr>
        <w:rPr>
          <w:rFonts w:ascii="Calibri" w:hAnsi="Calibri" w:cs="Calibri"/>
          <w:rtl/>
        </w:rPr>
      </w:pPr>
      <w:r w:rsidRPr="00F92A93">
        <w:rPr>
          <w:rFonts w:ascii="Calibri" w:hAnsi="Calibri" w:cs="Calibri"/>
          <w:rtl/>
        </w:rPr>
        <w:t xml:space="preserve">حسابات </w:t>
      </w:r>
      <w:proofErr w:type="spellStart"/>
      <w:r w:rsidRPr="00F92A93">
        <w:rPr>
          <w:rFonts w:ascii="Calibri" w:hAnsi="Calibri" w:cs="Calibri"/>
          <w:rtl/>
        </w:rPr>
        <w:t>السوشيال</w:t>
      </w:r>
      <w:proofErr w:type="spellEnd"/>
      <w:r w:rsidRPr="00F92A93">
        <w:rPr>
          <w:rFonts w:ascii="Calibri" w:hAnsi="Calibri" w:cs="Calibri"/>
          <w:rtl/>
        </w:rPr>
        <w:t xml:space="preserve"> ميديا والنبذة.</w:t>
      </w:r>
    </w:p>
    <w:p w14:paraId="28C7F71D" w14:textId="385E3384" w:rsidR="007A5277" w:rsidRPr="00F92A93" w:rsidRDefault="007A5277" w:rsidP="00F92A93">
      <w:pPr>
        <w:pStyle w:val="a6"/>
        <w:numPr>
          <w:ilvl w:val="0"/>
          <w:numId w:val="2"/>
        </w:numPr>
        <w:rPr>
          <w:rFonts w:ascii="Calibri" w:hAnsi="Calibri" w:cs="Calibri"/>
        </w:rPr>
      </w:pPr>
      <w:r w:rsidRPr="00F92A93">
        <w:rPr>
          <w:rFonts w:ascii="Calibri" w:hAnsi="Calibri" w:cs="Calibri"/>
          <w:rtl/>
        </w:rPr>
        <w:t>أوقات العمل.</w:t>
      </w:r>
    </w:p>
    <w:p w14:paraId="7336CFDC" w14:textId="01AB237D" w:rsidR="008A2874" w:rsidRPr="00F92A93" w:rsidRDefault="008A2874">
      <w:pPr>
        <w:rPr>
          <w:rFonts w:ascii="Calibri" w:hAnsi="Calibri" w:cs="Calibri"/>
          <w:rtl/>
        </w:rPr>
      </w:pPr>
    </w:p>
    <w:p w14:paraId="4B7DE60D" w14:textId="68C57D6B" w:rsidR="008A2874" w:rsidRPr="00F92A93" w:rsidRDefault="008A2874">
      <w:pPr>
        <w:rPr>
          <w:rFonts w:ascii="Calibri" w:hAnsi="Calibri" w:cs="Calibri"/>
          <w:color w:val="153D63" w:themeColor="text2" w:themeTint="E6"/>
          <w:rtl/>
        </w:rPr>
      </w:pPr>
      <w:r w:rsidRPr="00F92A93">
        <w:rPr>
          <w:rFonts w:ascii="Calibri" w:hAnsi="Calibri" w:cs="Calibri"/>
          <w:color w:val="153D63" w:themeColor="text2" w:themeTint="E6"/>
          <w:rtl/>
        </w:rPr>
        <w:t>ما سيترتب عليه في الحساب الرئيسي:</w:t>
      </w:r>
    </w:p>
    <w:p w14:paraId="178671DC" w14:textId="6ED6D6E8" w:rsidR="008A2874" w:rsidRPr="00F92A93" w:rsidRDefault="008A2874" w:rsidP="00F92A93">
      <w:pPr>
        <w:pStyle w:val="a6"/>
        <w:numPr>
          <w:ilvl w:val="0"/>
          <w:numId w:val="3"/>
        </w:numPr>
        <w:rPr>
          <w:rFonts w:ascii="Calibri" w:hAnsi="Calibri" w:cs="Calibri"/>
          <w:rtl/>
        </w:rPr>
      </w:pPr>
      <w:r w:rsidRPr="00F92A93">
        <w:rPr>
          <w:rFonts w:ascii="Calibri" w:hAnsi="Calibri" w:cs="Calibri"/>
          <w:rtl/>
        </w:rPr>
        <w:t>انشاء فرع توصيل لجميع المطاعم والمتاجر التي سيتم التوصيل منها.</w:t>
      </w:r>
    </w:p>
    <w:p w14:paraId="63A4F856" w14:textId="6960F13F" w:rsidR="008A2874" w:rsidRPr="00F92A93" w:rsidRDefault="007A5277" w:rsidP="00F92A93">
      <w:pPr>
        <w:pStyle w:val="a6"/>
        <w:numPr>
          <w:ilvl w:val="0"/>
          <w:numId w:val="3"/>
        </w:numPr>
        <w:rPr>
          <w:rFonts w:ascii="Calibri" w:hAnsi="Calibri" w:cs="Calibri"/>
          <w:rtl/>
        </w:rPr>
      </w:pPr>
      <w:r w:rsidRPr="00F92A93">
        <w:rPr>
          <w:rFonts w:ascii="Calibri" w:hAnsi="Calibri" w:cs="Calibri"/>
          <w:rtl/>
        </w:rPr>
        <w:t>عمل قسم خاص بطلبات التوصيل لكي يتم متابعتها بشكل منفصل عن الحساب الرئيسي</w:t>
      </w:r>
    </w:p>
    <w:p w14:paraId="5A1E1E5D" w14:textId="77777777" w:rsidR="008A2874" w:rsidRPr="00F92A93" w:rsidRDefault="008A2874">
      <w:pPr>
        <w:rPr>
          <w:rFonts w:ascii="Calibri" w:hAnsi="Calibri" w:cs="Calibri"/>
          <w:rtl/>
        </w:rPr>
      </w:pPr>
    </w:p>
    <w:p w14:paraId="4CB827D9" w14:textId="0FC06234" w:rsidR="008A2874" w:rsidRPr="00F92A93" w:rsidRDefault="008A2874">
      <w:pPr>
        <w:rPr>
          <w:rFonts w:ascii="Calibri" w:hAnsi="Calibri" w:cs="Calibri"/>
          <w:color w:val="153D63" w:themeColor="text2" w:themeTint="E6"/>
          <w:rtl/>
        </w:rPr>
      </w:pPr>
      <w:r w:rsidRPr="00F92A93">
        <w:rPr>
          <w:rFonts w:ascii="Calibri" w:hAnsi="Calibri" w:cs="Calibri"/>
          <w:color w:val="153D63" w:themeColor="text2" w:themeTint="E6"/>
          <w:rtl/>
        </w:rPr>
        <w:t>مميزات:</w:t>
      </w:r>
    </w:p>
    <w:p w14:paraId="03ACDD09" w14:textId="3F1F7CE2" w:rsidR="008A2874" w:rsidRPr="00F92A93" w:rsidRDefault="008A2874" w:rsidP="00F92A93">
      <w:pPr>
        <w:pStyle w:val="a6"/>
        <w:numPr>
          <w:ilvl w:val="0"/>
          <w:numId w:val="4"/>
        </w:numPr>
        <w:rPr>
          <w:rFonts w:ascii="Calibri" w:hAnsi="Calibri" w:cs="Calibri"/>
          <w:rtl/>
        </w:rPr>
      </w:pPr>
      <w:proofErr w:type="gramStart"/>
      <w:r w:rsidRPr="00F92A93">
        <w:rPr>
          <w:rFonts w:ascii="Calibri" w:hAnsi="Calibri" w:cs="Calibri"/>
          <w:rtl/>
        </w:rPr>
        <w:t>استبيان</w:t>
      </w:r>
      <w:proofErr w:type="gramEnd"/>
      <w:r w:rsidRPr="00F92A93">
        <w:rPr>
          <w:rFonts w:ascii="Calibri" w:hAnsi="Calibri" w:cs="Calibri"/>
          <w:rtl/>
        </w:rPr>
        <w:t xml:space="preserve"> مخصص لخدمة الت</w:t>
      </w:r>
      <w:r w:rsidR="00AD35BD">
        <w:rPr>
          <w:rFonts w:ascii="Calibri" w:hAnsi="Calibri" w:cs="Calibri" w:hint="cs"/>
          <w:rtl/>
        </w:rPr>
        <w:t>وص</w:t>
      </w:r>
      <w:r w:rsidRPr="00F92A93">
        <w:rPr>
          <w:rFonts w:ascii="Calibri" w:hAnsi="Calibri" w:cs="Calibri"/>
          <w:rtl/>
        </w:rPr>
        <w:t>ي</w:t>
      </w:r>
      <w:r w:rsidR="00AD35BD">
        <w:rPr>
          <w:rFonts w:ascii="Calibri" w:hAnsi="Calibri" w:cs="Calibri" w:hint="cs"/>
          <w:rtl/>
        </w:rPr>
        <w:t>ل</w:t>
      </w:r>
      <w:r w:rsidRPr="00F92A93">
        <w:rPr>
          <w:rFonts w:ascii="Calibri" w:hAnsi="Calibri" w:cs="Calibri"/>
          <w:rtl/>
        </w:rPr>
        <w:t>.</w:t>
      </w:r>
    </w:p>
    <w:p w14:paraId="10CA989E" w14:textId="1F253A97" w:rsidR="008A2874" w:rsidRPr="00F92A93" w:rsidRDefault="008A2874" w:rsidP="00F92A93">
      <w:pPr>
        <w:pStyle w:val="a6"/>
        <w:numPr>
          <w:ilvl w:val="0"/>
          <w:numId w:val="4"/>
        </w:numPr>
        <w:rPr>
          <w:rFonts w:ascii="Calibri" w:hAnsi="Calibri" w:cs="Calibri"/>
          <w:rtl/>
        </w:rPr>
      </w:pPr>
      <w:r w:rsidRPr="00F92A93">
        <w:rPr>
          <w:rFonts w:ascii="Calibri" w:hAnsi="Calibri" w:cs="Calibri"/>
          <w:rtl/>
        </w:rPr>
        <w:t>تقارير خاصة بخدمة التوصيل.</w:t>
      </w:r>
    </w:p>
    <w:p w14:paraId="6B23202B" w14:textId="5BA96773" w:rsidR="008A2874" w:rsidRPr="00F92A93" w:rsidRDefault="008A2874" w:rsidP="00F92A93">
      <w:pPr>
        <w:pStyle w:val="a6"/>
        <w:numPr>
          <w:ilvl w:val="0"/>
          <w:numId w:val="4"/>
        </w:numPr>
        <w:rPr>
          <w:rFonts w:ascii="Calibri" w:hAnsi="Calibri" w:cs="Calibri"/>
          <w:rtl/>
        </w:rPr>
      </w:pPr>
      <w:r w:rsidRPr="00F92A93">
        <w:rPr>
          <w:rFonts w:ascii="Calibri" w:hAnsi="Calibri" w:cs="Calibri"/>
          <w:rtl/>
        </w:rPr>
        <w:t>قائمة بعملاء التوصيل.</w:t>
      </w:r>
    </w:p>
    <w:p w14:paraId="52FFC83C" w14:textId="70D29ACF" w:rsidR="008A2874" w:rsidRPr="00F92A93" w:rsidRDefault="008A2874" w:rsidP="00F92A93">
      <w:pPr>
        <w:pStyle w:val="a6"/>
        <w:numPr>
          <w:ilvl w:val="0"/>
          <w:numId w:val="4"/>
        </w:numPr>
        <w:rPr>
          <w:rFonts w:ascii="Calibri" w:hAnsi="Calibri" w:cs="Calibri"/>
          <w:rtl/>
        </w:rPr>
      </w:pPr>
      <w:r w:rsidRPr="00F92A93">
        <w:rPr>
          <w:rFonts w:ascii="Calibri" w:hAnsi="Calibri" w:cs="Calibri"/>
          <w:rtl/>
        </w:rPr>
        <w:t>يمكن فصل نوع المنيو بحيث يصبح للطلب في التوصيل وللعرض في السنتر.</w:t>
      </w:r>
    </w:p>
    <w:p w14:paraId="1D4E7AC0" w14:textId="77777777" w:rsidR="008A2874" w:rsidRPr="00F92A93" w:rsidRDefault="008A2874">
      <w:pPr>
        <w:rPr>
          <w:rFonts w:ascii="Calibri" w:hAnsi="Calibri" w:cs="Calibri"/>
          <w:rtl/>
        </w:rPr>
      </w:pPr>
    </w:p>
    <w:p w14:paraId="5F885D6E" w14:textId="3AB5E1F7" w:rsidR="008A2874" w:rsidRPr="00F92A93" w:rsidRDefault="008A2874">
      <w:pPr>
        <w:rPr>
          <w:rFonts w:ascii="Calibri" w:hAnsi="Calibri" w:cs="Calibri"/>
          <w:color w:val="153D63" w:themeColor="text2" w:themeTint="E6"/>
          <w:rtl/>
        </w:rPr>
      </w:pPr>
      <w:r w:rsidRPr="00F92A93">
        <w:rPr>
          <w:rFonts w:ascii="Calibri" w:hAnsi="Calibri" w:cs="Calibri"/>
          <w:color w:val="153D63" w:themeColor="text2" w:themeTint="E6"/>
          <w:rtl/>
        </w:rPr>
        <w:t>سلبيات:</w:t>
      </w:r>
    </w:p>
    <w:p w14:paraId="239F31B4" w14:textId="60826972" w:rsidR="008A2874" w:rsidRPr="00F92A93" w:rsidRDefault="008A2874" w:rsidP="00F92A93">
      <w:pPr>
        <w:pStyle w:val="a6"/>
        <w:numPr>
          <w:ilvl w:val="0"/>
          <w:numId w:val="5"/>
        </w:numPr>
        <w:rPr>
          <w:rFonts w:ascii="Calibri" w:hAnsi="Calibri" w:cs="Calibri"/>
          <w:rtl/>
        </w:rPr>
      </w:pPr>
      <w:r w:rsidRPr="00F92A93">
        <w:rPr>
          <w:rFonts w:ascii="Calibri" w:hAnsi="Calibri" w:cs="Calibri"/>
          <w:rtl/>
        </w:rPr>
        <w:t>لا يمكن تغيير الأسعار لخدمة التوصيل فقط (يمكن من خلال النسبة فقط).</w:t>
      </w:r>
    </w:p>
    <w:p w14:paraId="0D9F23F7" w14:textId="2453D161" w:rsidR="00C17343" w:rsidRPr="00F92A93" w:rsidRDefault="00C17343" w:rsidP="00F92A93">
      <w:pPr>
        <w:pStyle w:val="a6"/>
        <w:numPr>
          <w:ilvl w:val="0"/>
          <w:numId w:val="5"/>
        </w:numPr>
        <w:rPr>
          <w:rFonts w:ascii="Calibri" w:hAnsi="Calibri" w:cs="Calibri"/>
          <w:rtl/>
        </w:rPr>
      </w:pPr>
      <w:r w:rsidRPr="00F92A93">
        <w:rPr>
          <w:rFonts w:ascii="Calibri" w:hAnsi="Calibri" w:cs="Calibri"/>
          <w:rtl/>
        </w:rPr>
        <w:t>الخيارات الظاهرة في البوب اب راح تكون بس خيارين (الرابط والخريطة) لأن القائمة مضافة عن طريق الرابط.</w:t>
      </w:r>
    </w:p>
    <w:p w14:paraId="4A5123E3" w14:textId="3815C54E" w:rsidR="00C17343" w:rsidRPr="00F92A93" w:rsidRDefault="00C17343" w:rsidP="00F92A93">
      <w:pPr>
        <w:pStyle w:val="a6"/>
        <w:numPr>
          <w:ilvl w:val="0"/>
          <w:numId w:val="5"/>
        </w:numPr>
        <w:rPr>
          <w:rFonts w:ascii="Calibri" w:hAnsi="Calibri" w:cs="Calibri"/>
          <w:rtl/>
        </w:rPr>
      </w:pPr>
      <w:r w:rsidRPr="00F92A93">
        <w:rPr>
          <w:rFonts w:ascii="Calibri" w:hAnsi="Calibri" w:cs="Calibri"/>
          <w:rtl/>
        </w:rPr>
        <w:t xml:space="preserve">أوقات العمل يجب أن تكون مضافة في الحسابين- الحساب الرئيسي </w:t>
      </w:r>
      <w:r w:rsidR="00F92A93" w:rsidRPr="00F92A93">
        <w:rPr>
          <w:rFonts w:ascii="Calibri" w:hAnsi="Calibri" w:cs="Calibri" w:hint="cs"/>
          <w:rtl/>
        </w:rPr>
        <w:t>وحساب</w:t>
      </w:r>
      <w:r w:rsidRPr="00F92A93">
        <w:rPr>
          <w:rFonts w:ascii="Calibri" w:hAnsi="Calibri" w:cs="Calibri"/>
          <w:rtl/>
        </w:rPr>
        <w:t xml:space="preserve"> التوصيل</w:t>
      </w:r>
      <w:r w:rsidR="007A5277" w:rsidRPr="00F92A93">
        <w:rPr>
          <w:rFonts w:ascii="Calibri" w:hAnsi="Calibri" w:cs="Calibri"/>
          <w:rtl/>
        </w:rPr>
        <w:t xml:space="preserve"> الأسباب كالتالي:</w:t>
      </w:r>
    </w:p>
    <w:p w14:paraId="271440DD" w14:textId="5F0291EE" w:rsidR="007A5277" w:rsidRPr="00F92A93" w:rsidRDefault="007A5277" w:rsidP="00F92A93">
      <w:pPr>
        <w:pStyle w:val="a6"/>
        <w:numPr>
          <w:ilvl w:val="1"/>
          <w:numId w:val="5"/>
        </w:numPr>
        <w:rPr>
          <w:rFonts w:ascii="Calibri" w:hAnsi="Calibri" w:cs="Calibri"/>
        </w:rPr>
      </w:pPr>
      <w:r w:rsidRPr="00F92A93">
        <w:rPr>
          <w:rFonts w:ascii="Calibri" w:hAnsi="Calibri" w:cs="Calibri"/>
          <w:rtl/>
        </w:rPr>
        <w:t>الحساب الرئيسي لأن اعدادات الحساب جميعها ستكون من الحساب الرئيسي وعليها سيتم السماح للعميل بالطلب أو لا.</w:t>
      </w:r>
    </w:p>
    <w:p w14:paraId="6107331A" w14:textId="239196FB" w:rsidR="007A5277" w:rsidRPr="00F92A93" w:rsidRDefault="007A5277" w:rsidP="00F92A93">
      <w:pPr>
        <w:pStyle w:val="a6"/>
        <w:numPr>
          <w:ilvl w:val="1"/>
          <w:numId w:val="5"/>
        </w:numPr>
        <w:rPr>
          <w:rFonts w:ascii="Calibri" w:hAnsi="Calibri" w:cs="Calibri"/>
        </w:rPr>
      </w:pPr>
      <w:r w:rsidRPr="00F92A93">
        <w:rPr>
          <w:rFonts w:ascii="Calibri" w:hAnsi="Calibri" w:cs="Calibri"/>
          <w:rtl/>
        </w:rPr>
        <w:t>حساب التوصيل لأن هذا ما سيظهر في البوب اب.</w:t>
      </w:r>
    </w:p>
    <w:p w14:paraId="41B21F68" w14:textId="4C5AD1B7" w:rsidR="00F92A93" w:rsidRPr="00F92A93" w:rsidRDefault="00F92A93" w:rsidP="00F92A93">
      <w:pPr>
        <w:pStyle w:val="a6"/>
        <w:numPr>
          <w:ilvl w:val="0"/>
          <w:numId w:val="5"/>
        </w:numPr>
        <w:rPr>
          <w:rFonts w:ascii="Calibri" w:hAnsi="Calibri" w:cs="Calibri"/>
          <w:rtl/>
        </w:rPr>
      </w:pPr>
      <w:r w:rsidRPr="00F92A93">
        <w:rPr>
          <w:rFonts w:ascii="Calibri" w:hAnsi="Calibri" w:cs="Calibri"/>
          <w:rtl/>
        </w:rPr>
        <w:t>سيكون صعب تقليل الأخطاء وشرح أبعاده وطريقته لخدمة العملاء</w:t>
      </w:r>
      <w:r w:rsidR="00AD35BD">
        <w:rPr>
          <w:rFonts w:ascii="Calibri" w:hAnsi="Calibri" w:cs="Calibri" w:hint="cs"/>
          <w:rtl/>
        </w:rPr>
        <w:t xml:space="preserve"> بحيث يجب عليهم متابعة اعدادات مختلفة وأوقات عمل وانشاء حسابين والخ...</w:t>
      </w:r>
    </w:p>
    <w:p w14:paraId="597DB032" w14:textId="77777777" w:rsidR="00C17343" w:rsidRPr="00F92A93" w:rsidRDefault="00C17343">
      <w:pPr>
        <w:rPr>
          <w:rFonts w:ascii="Calibri" w:hAnsi="Calibri" w:cs="Calibri"/>
          <w:rtl/>
        </w:rPr>
      </w:pPr>
    </w:p>
    <w:p w14:paraId="4EDAAAEF" w14:textId="77777777" w:rsidR="008A2874" w:rsidRPr="00F92A93" w:rsidRDefault="008A2874">
      <w:pPr>
        <w:rPr>
          <w:rFonts w:ascii="Calibri" w:hAnsi="Calibri" w:cs="Calibri"/>
        </w:rPr>
      </w:pPr>
    </w:p>
    <w:sectPr w:rsidR="008A2874" w:rsidRPr="00F92A93" w:rsidSect="00F10A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DE49" w14:textId="77777777" w:rsidR="006629FE" w:rsidRDefault="006629FE" w:rsidP="00F92A93">
      <w:pPr>
        <w:spacing w:after="0" w:line="240" w:lineRule="auto"/>
      </w:pPr>
      <w:r>
        <w:separator/>
      </w:r>
    </w:p>
  </w:endnote>
  <w:endnote w:type="continuationSeparator" w:id="0">
    <w:p w14:paraId="6E4B77C4" w14:textId="77777777" w:rsidR="006629FE" w:rsidRDefault="006629FE" w:rsidP="00F9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69D56" w14:textId="77777777" w:rsidR="006629FE" w:rsidRDefault="006629FE" w:rsidP="00F92A93">
      <w:pPr>
        <w:spacing w:after="0" w:line="240" w:lineRule="auto"/>
      </w:pPr>
      <w:r>
        <w:separator/>
      </w:r>
    </w:p>
  </w:footnote>
  <w:footnote w:type="continuationSeparator" w:id="0">
    <w:p w14:paraId="6301D07E" w14:textId="77777777" w:rsidR="006629FE" w:rsidRDefault="006629FE" w:rsidP="00F9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C092" w14:textId="319E9B10" w:rsidR="00F92A93" w:rsidRDefault="00F92A93">
    <w:pPr>
      <w:pStyle w:val="a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AF752E" wp14:editId="4F39F293">
          <wp:simplePos x="0" y="0"/>
          <wp:positionH relativeFrom="page">
            <wp:posOffset>-28575</wp:posOffset>
          </wp:positionH>
          <wp:positionV relativeFrom="paragraph">
            <wp:posOffset>-449580</wp:posOffset>
          </wp:positionV>
          <wp:extent cx="7579303" cy="10720160"/>
          <wp:effectExtent l="0" t="0" r="3175" b="5080"/>
          <wp:wrapNone/>
          <wp:docPr id="14084732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47322" name="صورة 1408473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03" cy="1072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9397E"/>
    <w:multiLevelType w:val="hybridMultilevel"/>
    <w:tmpl w:val="CCC8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EF9"/>
    <w:multiLevelType w:val="hybridMultilevel"/>
    <w:tmpl w:val="7FEC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42EB3"/>
    <w:multiLevelType w:val="hybridMultilevel"/>
    <w:tmpl w:val="835CD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E709C"/>
    <w:multiLevelType w:val="hybridMultilevel"/>
    <w:tmpl w:val="B6CAD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F1265"/>
    <w:multiLevelType w:val="hybridMultilevel"/>
    <w:tmpl w:val="D8D4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42452">
    <w:abstractNumId w:val="0"/>
  </w:num>
  <w:num w:numId="2" w16cid:durableId="1059401943">
    <w:abstractNumId w:val="3"/>
  </w:num>
  <w:num w:numId="3" w16cid:durableId="1149057416">
    <w:abstractNumId w:val="2"/>
  </w:num>
  <w:num w:numId="4" w16cid:durableId="935290785">
    <w:abstractNumId w:val="1"/>
  </w:num>
  <w:num w:numId="5" w16cid:durableId="984816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74"/>
    <w:rsid w:val="000158B1"/>
    <w:rsid w:val="002542B7"/>
    <w:rsid w:val="00287E99"/>
    <w:rsid w:val="00551593"/>
    <w:rsid w:val="006629FE"/>
    <w:rsid w:val="007A5277"/>
    <w:rsid w:val="008A2874"/>
    <w:rsid w:val="00AD35BD"/>
    <w:rsid w:val="00C17343"/>
    <w:rsid w:val="00CC1CF5"/>
    <w:rsid w:val="00D903CC"/>
    <w:rsid w:val="00F10A64"/>
    <w:rsid w:val="00F81ECC"/>
    <w:rsid w:val="00F9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DE1E4EE"/>
  <w15:chartTrackingRefBased/>
  <w15:docId w15:val="{AE748CB7-B145-4921-BE7F-5629FDBB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A2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2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2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2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2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2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2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2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A2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A2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A2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A287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A287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A28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A287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A28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A28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2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A2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2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A2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2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A28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28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28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2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A28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28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92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F92A93"/>
  </w:style>
  <w:style w:type="paragraph" w:styleId="ab">
    <w:name w:val="footer"/>
    <w:basedOn w:val="a"/>
    <w:link w:val="Char4"/>
    <w:uiPriority w:val="99"/>
    <w:unhideWhenUsed/>
    <w:rsid w:val="00F92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F9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173</Words>
  <Characters>897</Characters>
  <Application>Microsoft Office Word</Application>
  <DocSecurity>0</DocSecurity>
  <Lines>33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Al-wafi</dc:creator>
  <cp:keywords/>
  <dc:description/>
  <cp:lastModifiedBy>Raghad Al-wafi</cp:lastModifiedBy>
  <cp:revision>1</cp:revision>
  <dcterms:created xsi:type="dcterms:W3CDTF">2025-05-01T09:10:00Z</dcterms:created>
  <dcterms:modified xsi:type="dcterms:W3CDTF">2025-05-01T12:55:00Z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3415e88d-82ff-4d34-9bb0-a53e589ac84c</vt:lpwstr>
  </property>
</Properties>
</file>